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15AF" w:rsidR="00E437D0" w:rsidP="003D0A0C" w:rsidRDefault="00E437D0" w14:paraId="2b9020e" w14:textId="2b9020e">
      <w:pPr>
        <w:spacing w:after="0"/>
        <w:jc w:val="right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Pr="00A015AF" w:rsidR="003D0A0C" w:rsidP="003D0A0C" w:rsidRDefault="003D0A0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  <w:proofErr w:type="spellStart"/>
      <w:r w:rsidRPr="006903DF">
        <w:rPr>
          <w:rFonts w:ascii="Times New Roman" w:hAnsi="Times New Roman" w:eastAsia="Calibri" w:cs="Times New Roman"/>
          <w:sz w:val="24"/>
          <w:szCs w:val="24"/>
        </w:rPr>
        <w:t>Posl</w:t>
      </w:r>
      <w:proofErr w:type="spellEnd"/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. br. </w:t>
      </w:r>
      <w:proofErr w:type="spellStart"/>
      <w:r w:rsidRPr="006903DF">
        <w:rPr>
          <w:rFonts w:ascii="Times New Roman" w:hAnsi="Times New Roman" w:eastAsia="Calibri" w:cs="Times New Roman"/>
          <w:sz w:val="24"/>
          <w:szCs w:val="24"/>
        </w:rPr>
        <w:t>Sp</w:t>
      </w:r>
      <w:proofErr w:type="spellEnd"/>
      <w:r w:rsidRPr="006903DF">
        <w:rPr>
          <w:rFonts w:ascii="Times New Roman" w:hAnsi="Times New Roman" w:eastAsia="Calibri" w:cs="Times New Roman"/>
          <w:sz w:val="24"/>
          <w:szCs w:val="24"/>
        </w:rPr>
        <w:t>-</w:t>
      </w:r>
      <w:r w:rsidR="003C7472">
        <w:rPr>
          <w:rFonts w:ascii="Times New Roman" w:hAnsi="Times New Roman" w:eastAsia="Calibri" w:cs="Times New Roman"/>
          <w:sz w:val="24"/>
          <w:szCs w:val="24"/>
        </w:rPr>
        <w:t>3140/2019-7</w:t>
      </w: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REPUBLIKA HRVATSKA  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OPĆINSKI SUD U BJELOVARU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Stalna služba u Čazmi 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Čazma, Trg čazmanskog kaptola 20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DB47C6" w:rsidRDefault="00DB47C6">
      <w:pPr>
        <w:spacing w:after="0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SVIM SUDIONICIMA</w:t>
      </w:r>
    </w:p>
    <w:p w:rsidRPr="006903DF" w:rsidR="006903DF" w:rsidP="006903DF" w:rsidRDefault="006903DF">
      <w:pPr>
        <w:spacing w:after="0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autoSpaceDE w:val="false"/>
        <w:autoSpaceDN w:val="false"/>
        <w:adjustRightInd w:val="false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6903DF">
        <w:rPr>
          <w:rFonts w:ascii="Times New Roman" w:hAnsi="Times New Roman" w:eastAsia="Calibri" w:cs="Times New Roman"/>
          <w:color w:val="000000"/>
          <w:sz w:val="24"/>
          <w:szCs w:val="24"/>
        </w:rPr>
        <w:tab/>
      </w:r>
    </w:p>
    <w:p w:rsidR="006903DF" w:rsidP="006903DF" w:rsidRDefault="006903DF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6903DF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Kod ovog suda u tijeku je jednostavni postupak stečaja nad imovinom  </w:t>
      </w:r>
      <w:r w:rsidR="005849BC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potrošača </w:t>
      </w:r>
      <w:r w:rsidR="003C7472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Valentine </w:t>
      </w:r>
      <w:proofErr w:type="spellStart"/>
      <w:r w:rsidR="003C7472">
        <w:rPr>
          <w:rFonts w:ascii="Times New Roman" w:hAnsi="Times New Roman" w:eastAsia="Calibri" w:cs="Times New Roman"/>
          <w:color w:val="000000"/>
          <w:sz w:val="24"/>
          <w:szCs w:val="24"/>
        </w:rPr>
        <w:t>Bubnjek</w:t>
      </w:r>
      <w:proofErr w:type="spellEnd"/>
      <w:r w:rsidR="003C7472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iz </w:t>
      </w:r>
      <w:proofErr w:type="spellStart"/>
      <w:r w:rsidR="003C7472">
        <w:rPr>
          <w:rFonts w:ascii="Times New Roman" w:hAnsi="Times New Roman" w:eastAsia="Calibri" w:cs="Times New Roman"/>
          <w:color w:val="000000"/>
          <w:sz w:val="24"/>
          <w:szCs w:val="24"/>
        </w:rPr>
        <w:t>Suhaje</w:t>
      </w:r>
      <w:proofErr w:type="spellEnd"/>
      <w:r w:rsidR="003C7472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46, </w:t>
      </w:r>
      <w:r w:rsidR="005849BC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OIB: </w:t>
      </w:r>
      <w:r w:rsidR="003C7472">
        <w:rPr>
          <w:rFonts w:ascii="Times New Roman" w:hAnsi="Times New Roman" w:eastAsia="Calibri" w:cs="Times New Roman"/>
          <w:color w:val="000000"/>
          <w:sz w:val="24"/>
          <w:szCs w:val="24"/>
        </w:rPr>
        <w:t>71404132553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>.</w:t>
      </w:r>
    </w:p>
    <w:p w:rsidRPr="006903DF" w:rsidR="006903DF" w:rsidP="006903DF" w:rsidRDefault="006903DF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Pr="006903DF" w:rsidR="006903DF" w:rsidP="006903DF" w:rsidRDefault="00DB47C6">
      <w:pPr>
        <w:spacing w:after="0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U privitku dopisa dostavljamo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žalb</w:t>
      </w:r>
      <w:r>
        <w:rPr>
          <w:rFonts w:ascii="Times New Roman" w:hAnsi="Times New Roman" w:eastAsia="Calibri" w:cs="Times New Roman"/>
          <w:sz w:val="24"/>
          <w:szCs w:val="24"/>
        </w:rPr>
        <w:t xml:space="preserve">u vjerovnika </w:t>
      </w:r>
      <w:r w:rsidR="003C7472">
        <w:rPr>
          <w:rFonts w:ascii="Times New Roman" w:hAnsi="Times New Roman" w:eastAsia="Calibri" w:cs="Times New Roman"/>
          <w:sz w:val="24"/>
          <w:szCs w:val="24"/>
        </w:rPr>
        <w:t>B2 KAPITAL d.o.o.</w:t>
      </w:r>
      <w:r>
        <w:rPr>
          <w:rFonts w:ascii="Times New Roman" w:hAnsi="Times New Roman" w:eastAsia="Calibri" w:cs="Times New Roman"/>
          <w:sz w:val="24"/>
          <w:szCs w:val="24"/>
        </w:rPr>
        <w:t xml:space="preserve"> Zagreb 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="006903DF">
        <w:rPr>
          <w:rFonts w:ascii="Times New Roman" w:hAnsi="Times New Roman" w:eastAsia="Calibri" w:cs="Times New Roman"/>
          <w:sz w:val="24"/>
          <w:szCs w:val="24"/>
        </w:rPr>
        <w:t xml:space="preserve">od </w:t>
      </w:r>
      <w:r w:rsidR="003C7472">
        <w:rPr>
          <w:rFonts w:ascii="Times New Roman" w:hAnsi="Times New Roman" w:eastAsia="Calibri" w:cs="Times New Roman"/>
          <w:sz w:val="24"/>
          <w:szCs w:val="24"/>
        </w:rPr>
        <w:t>22</w:t>
      </w:r>
      <w:r w:rsidR="006903DF">
        <w:rPr>
          <w:rFonts w:ascii="Times New Roman" w:hAnsi="Times New Roman" w:eastAsia="Calibri" w:cs="Times New Roman"/>
          <w:sz w:val="24"/>
          <w:szCs w:val="24"/>
        </w:rPr>
        <w:t>.0</w:t>
      </w:r>
      <w:r w:rsidR="003C7472">
        <w:rPr>
          <w:rFonts w:ascii="Times New Roman" w:hAnsi="Times New Roman" w:eastAsia="Calibri" w:cs="Times New Roman"/>
          <w:sz w:val="24"/>
          <w:szCs w:val="24"/>
        </w:rPr>
        <w:t>7</w:t>
      </w:r>
      <w:r w:rsidR="006903DF">
        <w:rPr>
          <w:rFonts w:ascii="Times New Roman" w:hAnsi="Times New Roman" w:eastAsia="Calibri" w:cs="Times New Roman"/>
          <w:sz w:val="24"/>
          <w:szCs w:val="24"/>
        </w:rPr>
        <w:t xml:space="preserve">.2020. godine, radi </w:t>
      </w:r>
      <w:r w:rsidR="005849BC">
        <w:rPr>
          <w:rFonts w:ascii="Times New Roman" w:hAnsi="Times New Roman" w:eastAsia="Calibri" w:cs="Times New Roman"/>
          <w:sz w:val="24"/>
          <w:szCs w:val="24"/>
        </w:rPr>
        <w:t xml:space="preserve">davanja </w:t>
      </w:r>
      <w:r>
        <w:rPr>
          <w:rFonts w:ascii="Times New Roman" w:hAnsi="Times New Roman" w:eastAsia="Calibri" w:cs="Times New Roman"/>
          <w:sz w:val="24"/>
          <w:szCs w:val="24"/>
        </w:rPr>
        <w:t>odgovora na istu</w:t>
      </w:r>
      <w:r w:rsidR="006903DF">
        <w:rPr>
          <w:rFonts w:ascii="Times New Roman" w:hAnsi="Times New Roman" w:eastAsia="Calibri" w:cs="Times New Roman"/>
          <w:sz w:val="24"/>
          <w:szCs w:val="24"/>
        </w:rPr>
        <w:t xml:space="preserve"> u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rok</w:t>
      </w:r>
      <w:r w:rsidR="006903DF">
        <w:rPr>
          <w:rFonts w:ascii="Times New Roman" w:hAnsi="Times New Roman" w:eastAsia="Calibri" w:cs="Times New Roman"/>
          <w:sz w:val="24"/>
          <w:szCs w:val="24"/>
        </w:rPr>
        <w:t>u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od 8 dana.</w:t>
      </w:r>
    </w:p>
    <w:p w:rsidRPr="006903DF" w:rsidR="006903DF" w:rsidP="006903DF" w:rsidRDefault="006903DF">
      <w:pPr>
        <w:spacing w:after="0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U Čazmi, 18</w:t>
      </w: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. </w:t>
      </w:r>
      <w:r>
        <w:rPr>
          <w:rFonts w:ascii="Times New Roman" w:hAnsi="Times New Roman" w:eastAsia="Calibri" w:cs="Times New Roman"/>
          <w:sz w:val="24"/>
          <w:szCs w:val="24"/>
        </w:rPr>
        <w:t>rujna</w:t>
      </w: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 2020.</w:t>
      </w:r>
      <w:r>
        <w:rPr>
          <w:rFonts w:ascii="Times New Roman" w:hAnsi="Times New Roman" w:eastAsia="Calibri" w:cs="Times New Roman"/>
          <w:sz w:val="24"/>
          <w:szCs w:val="24"/>
        </w:rPr>
        <w:t xml:space="preserve"> godine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left="6372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S u d a c :</w:t>
      </w: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            Ivan Poljak v.r. </w:t>
      </w:r>
    </w:p>
    <w:p w:rsidRPr="006903DF" w:rsidR="006903DF" w:rsidP="006903DF" w:rsidRDefault="006903DF">
      <w:pPr>
        <w:spacing w:after="0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Za točnost </w:t>
      </w:r>
      <w:proofErr w:type="spellStart"/>
      <w:r w:rsidRPr="006903DF">
        <w:rPr>
          <w:rFonts w:ascii="Times New Roman" w:hAnsi="Times New Roman" w:eastAsia="Calibri" w:cs="Times New Roman"/>
          <w:sz w:val="24"/>
          <w:szCs w:val="24"/>
        </w:rPr>
        <w:t>otpravka</w:t>
      </w:r>
      <w:proofErr w:type="spellEnd"/>
      <w:r w:rsidRPr="006903DF">
        <w:rPr>
          <w:rFonts w:ascii="Times New Roman" w:hAnsi="Times New Roman" w:eastAsia="Calibri" w:cs="Times New Roman"/>
          <w:sz w:val="24"/>
          <w:szCs w:val="24"/>
        </w:rPr>
        <w:t>-ovlašteni službenik:</w:t>
      </w:r>
    </w:p>
    <w:p w:rsidRPr="006903DF" w:rsidR="006903DF" w:rsidP="006903DF" w:rsidRDefault="006903DF">
      <w:pPr>
        <w:spacing w:after="0"/>
        <w:ind w:left="5664" w:firstLine="708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              Dijana </w:t>
      </w:r>
      <w:proofErr w:type="spellStart"/>
      <w:r w:rsidRPr="006903DF">
        <w:rPr>
          <w:rFonts w:ascii="Times New Roman" w:hAnsi="Times New Roman" w:eastAsia="Calibri" w:cs="Times New Roman"/>
          <w:sz w:val="24"/>
          <w:szCs w:val="24"/>
        </w:rPr>
        <w:t>Marinčić</w:t>
      </w:r>
      <w:proofErr w:type="spellEnd"/>
    </w:p>
    <w:p w:rsidRPr="006903DF" w:rsidR="006903DF" w:rsidP="006903DF" w:rsidRDefault="006903DF">
      <w:pPr>
        <w:spacing w:after="160" w:line="256" w:lineRule="auto"/>
        <w:rPr>
          <w:rFonts w:ascii="Calibri" w:hAnsi="Calibri" w:eastAsia="Calibri" w:cs="Times New Roman"/>
        </w:rPr>
      </w:pPr>
    </w:p>
    <w:p w:rsidRPr="006903DF" w:rsidR="006903DF" w:rsidP="006903DF" w:rsidRDefault="006903DF">
      <w:pPr>
        <w:spacing w:after="160" w:line="256" w:lineRule="auto"/>
        <w:rPr>
          <w:rFonts w:ascii="Calibri" w:hAnsi="Calibri" w:eastAsia="Calibri" w:cs="Times New Roman"/>
        </w:rPr>
      </w:pPr>
    </w:p>
    <w:p w:rsidRPr="006903DF" w:rsidR="006903DF" w:rsidP="006903DF" w:rsidRDefault="006903DF">
      <w:pPr>
        <w:spacing w:after="160" w:line="256" w:lineRule="auto"/>
        <w:rPr>
          <w:rFonts w:ascii="Calibri" w:hAnsi="Calibri" w:eastAsia="Calibri" w:cs="Times New Roman"/>
        </w:rPr>
      </w:pPr>
    </w:p>
    <w:p w:rsidRPr="006903DF" w:rsidR="006903DF" w:rsidP="006903DF" w:rsidRDefault="006903DF">
      <w:pPr>
        <w:spacing w:after="160" w:line="256" w:lineRule="auto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U privitku: -kao u tekstu</w:t>
      </w:r>
    </w:p>
    <w:p w:rsidR="00E113FF" w:rsidP="00E317EC" w:rsidRDefault="00E113F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sectPr w:rsidR="00E113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77D"/>
    <w:rsid w:val="0011118F"/>
    <w:rsid w:val="001F4554"/>
    <w:rsid w:val="00205AA4"/>
    <w:rsid w:val="002A0626"/>
    <w:rsid w:val="002A4408"/>
    <w:rsid w:val="003A7A35"/>
    <w:rsid w:val="003C7472"/>
    <w:rsid w:val="003D0A0C"/>
    <w:rsid w:val="00430ABD"/>
    <w:rsid w:val="004C2310"/>
    <w:rsid w:val="0052377D"/>
    <w:rsid w:val="005849BC"/>
    <w:rsid w:val="00594A33"/>
    <w:rsid w:val="005B6C68"/>
    <w:rsid w:val="005D0F86"/>
    <w:rsid w:val="00662068"/>
    <w:rsid w:val="006903DF"/>
    <w:rsid w:val="00696ECA"/>
    <w:rsid w:val="006B3960"/>
    <w:rsid w:val="006E7686"/>
    <w:rsid w:val="00772A14"/>
    <w:rsid w:val="0079079B"/>
    <w:rsid w:val="00805189"/>
    <w:rsid w:val="00866EFE"/>
    <w:rsid w:val="008A4622"/>
    <w:rsid w:val="008B2BB8"/>
    <w:rsid w:val="00966773"/>
    <w:rsid w:val="00975550"/>
    <w:rsid w:val="009B24A3"/>
    <w:rsid w:val="009C0E1F"/>
    <w:rsid w:val="00A17B96"/>
    <w:rsid w:val="00A61710"/>
    <w:rsid w:val="00B14FD9"/>
    <w:rsid w:val="00CA4ED6"/>
    <w:rsid w:val="00CC5A49"/>
    <w:rsid w:val="00DB47C6"/>
    <w:rsid w:val="00DD52EF"/>
    <w:rsid w:val="00E113FF"/>
    <w:rsid w:val="00E317EC"/>
    <w:rsid w:val="00E437D0"/>
    <w:rsid w:val="00F669FF"/>
    <w:rsid w:val="00F8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C0E1F"/>
    <w:pPr>
      <w:spacing w:after="200" w:line="276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E7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E7686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66206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6206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62068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62068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62068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0E1F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7686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686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620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20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06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0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0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76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2020.</izvorni_sadrzaj>
    <derivirana_varijabla naziv="DomainObject.DatumDonosenjaOdluke_1">18.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3140</izvorni_sadrzaj>
    <derivirana_varijabla naziv="DomainObject.Predmet.Broj_1">3140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travnja 2019.</izvorni_sadrzaj>
    <derivirana_varijabla naziv="DomainObject.Predmet.DatumPrimitkaOptuznogAkta_1">1. travnja 2019.</derivirana_varijabla>
  </DomainObject.Predmet.DatumPrimitkaOptuznogAkta>
  <DomainObject.Predmet.DatumRjesavanja>
    <izvorni_sadrzaj>9. srpnja 2020.</izvorni_sadrzaj>
    <derivirana_varijabla naziv="DomainObject.Predmet.DatumRjesavanja_1">9. srpnja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Sp-3140/2019</izvorni_sadrzaj>
    <derivirana_varijabla naziv="DomainObject.Predmet.OznakaBroj_1">Sp-3140/2019</derivirana_varijabla>
  </DomainObject.Predmet.OznakaBroj>
  <DomainObject.Predmet.OznakaBrojOptuznogAkta>
    <izvorni_sadrzaj>08-23-19-2</izvorni_sadrzaj>
    <derivirana_varijabla naziv="DomainObject.Predmet.OznakaBrojOptuznogAkta_1">08-23-19-2</derivirana_varijabla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03920171141</izvorni_sadrzaj>
    <derivirana_varijabla naziv="DomainObject.Predmet.PredmetRijesio.Oib_1">03920171141</derivirana_varijabla>
  </DomainObject.Predmet.PredmetRijesio.Oib>
  <DomainObject.Predmet.PredmetRijesio.Prezime>
    <izvorni_sadrzaj>Poljak</izvorni_sadrzaj>
    <derivirana_varijabla naziv="DomainObject.Predmet.PredmetRijesio.Prezime_1">Poljak</derivirana_varijabla>
  </DomainObject.Predmet.PredmetRijesio.Prezime>
  <DomainObject.Predmet.PrimjedbaSuca>
    <izvorni_sadrzaj>pom. omot</izvorni_sadrzaj>
    <derivirana_varijabla naziv="DomainObject.Predmet.PrimjedbaSuca_1">pom. omot</derivirana_varijabla>
  </DomainObject.Predmet.PrimjedbaSuca>
  <DomainObject.Predmet.ProtustrankaFormated>
    <izvorni_sadrzaj>  Valentina Bubnjek</izvorni_sadrzaj>
    <derivirana_varijabla naziv="DomainObject.Predmet.ProtustrankaFormated_1">  Valentina Bubnjek</derivirana_varijabla>
  </DomainObject.Predmet.ProtustrankaFormated>
  <DomainObject.Predmet.ProtustrankaFormatedOIB>
    <izvorni_sadrzaj>  Valentina Bubnjek, OIB 71404132553</izvorni_sadrzaj>
    <derivirana_varijabla naziv="DomainObject.Predmet.ProtustrankaFormatedOIB_1">  Valentina Bubnjek, OIB 71404132553</derivirana_varijabla>
  </DomainObject.Predmet.ProtustrankaFormatedOIB>
  <DomainObject.Predmet.ProtustrankaFormatedWithAdress>
    <izvorni_sadrzaj> Valentina Bubnjek, Suhaja 46, 43240 Suhaja</izvorni_sadrzaj>
    <derivirana_varijabla naziv="DomainObject.Predmet.ProtustrankaFormatedWithAdress_1"> Valentina Bubnjek, Suhaja 46, 43240 Suhaja</derivirana_varijabla>
  </DomainObject.Predmet.ProtustrankaFormatedWithAdress>
  <DomainObject.Predmet.ProtustrankaFormatedWithAdressOIB>
    <izvorni_sadrzaj> Valentina Bubnjek, OIB 71404132553, Suhaja 46, 43240 Suhaja</izvorni_sadrzaj>
    <derivirana_varijabla naziv="DomainObject.Predmet.ProtustrankaFormatedWithAdressOIB_1"> Valentina Bubnjek, OIB 71404132553, Suhaja 46, 43240 Suhaja</derivirana_varijabla>
  </DomainObject.Predmet.ProtustrankaFormatedWithAdressOIB>
  <DomainObject.Predmet.ProtustrankaWithAdress>
    <izvorni_sadrzaj>Valentina Bubnjek Suhaja 46, 43240 Suhaja</izvorni_sadrzaj>
    <derivirana_varijabla naziv="DomainObject.Predmet.ProtustrankaWithAdress_1">Valentina Bubnjek Suhaja 46, 43240 Suhaja</derivirana_varijabla>
  </DomainObject.Predmet.ProtustrankaWithAdress>
  <DomainObject.Predmet.ProtustrankaWithAdressOIB>
    <izvorni_sadrzaj>Valentina Bubnjek, OIB 71404132553, Suhaja 46, 43240 Suhaja</izvorni_sadrzaj>
    <derivirana_varijabla naziv="DomainObject.Predmet.ProtustrankaWithAdressOIB_1">Valentina Bubnjek, OIB 71404132553, Suhaja 46, 43240 Suhaja</derivirana_varijabla>
  </DomainObject.Predmet.ProtustrankaWithAdressOIB>
  <DomainObject.Predmet.ProtustrankaNazivFormated>
    <izvorni_sadrzaj>Valentina Bubnjek</izvorni_sadrzaj>
    <derivirana_varijabla naziv="DomainObject.Predmet.ProtustrankaNazivFormated_1">Valentina Bubnjek</derivirana_varijabla>
  </DomainObject.Predmet.ProtustrankaNazivFormated>
  <DomainObject.Predmet.ProtustrankaNazivFormatedOIB>
    <izvorni_sadrzaj>Valentina Bubnjek, OIB 71404132553</izvorni_sadrzaj>
    <derivirana_varijabla naziv="DomainObject.Predmet.ProtustrankaNazivFormatedOIB_1">Valentina Bubnjek, OIB 71404132553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17 Č</izvorni_sadrzaj>
    <derivirana_varijabla naziv="DomainObject.Predmet.Referada.Naziv_1">REF 17 Č</derivirana_varijabla>
  </DomainObject.Predmet.Referada.Naziv>
  <DomainObject.Predmet.Referada.Oznaka>
    <izvorni_sadrzaj>REF 17 Č</izvorni_sadrzaj>
    <derivirana_varijabla naziv="DomainObject.Predmet.Referada.Oznaka_1">REF 17 Č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Čazma</izvorni_sadrzaj>
    <derivirana_varijabla naziv="DomainObject.Predmet.Sud.Adresa.Naselje_1">Čazma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43240</izvorni_sadrzaj>
    <derivirana_varijabla naziv="DomainObject.Predmet.Sud.Adresa.PostBroj_1">43240</derivirana_varijabla>
  </DomainObject.Predmet.Sud.Adresa.PostBroj>
  <DomainObject.Predmet.Sud.Adresa.UlicaIKBR>
    <izvorni_sadrzaj>Trg Čazmanskog kaptola 20</izvorni_sadrzaj>
    <derivirana_varijabla naziv="DomainObject.Predmet.Sud.Adresa.UlicaIKBR_1">Trg Čazmanskog kaptola 20</derivirana_varijabla>
  </DomainObject.Predmet.Sud.Adresa.UlicaIKBR>
  <DomainObject.Predmet.Sud.Naziv>
    <izvorni_sadrzaj>Općinski sud u Bjelovaru - Stalna služba u Čazmi</izvorni_sadrzaj>
    <derivirana_varijabla naziv="DomainObject.Predmet.Sud.Naziv_1">Općinski sud u Bjelovaru - Stalna služba u Čazmi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ČAZMA</izvorni_sadrzaj>
    <derivirana_varijabla naziv="DomainObject.Predmet.TrenutnaLokacijaSpisa.Naziv_1">SUDSKA PISARNICA ČAZMA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13221.59</izvorni_sadrzaj>
    <derivirana_varijabla naziv="DomainObject.Predmet.TrenutnaVrijednost_1">13221.59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ČAZMA</izvorni_sadrzaj>
    <derivirana_varijabla naziv="DomainObject.Predmet.UstrojstvenaJedinicaVodi.Naziv_1">SUDSKA PISARNICA ČAZMA</derivirana_varijabla>
  </DomainObject.Predmet.UstrojstvenaJedinicaVodi.Naziv>
  <DomainObject.Predmet.UstrojstvenaJedinicaVodi.Oznaka>
    <izvorni_sadrzaj>PISARNICA ČAZMA</izvorni_sadrzaj>
    <derivirana_varijabla naziv="DomainObject.Predmet.UstrojstvenaJedinicaVodi.Oznaka_1">PISARNICA ČAZMA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Dijana  Marinčić</izvorni_sadrzaj>
    <derivirana_varijabla naziv="DomainObject.Predmet.Zapisnicar_1">Dijana  Marinčić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Valentina Bubnjek</item>
    </izvorni_sadrzaj>
    <derivirana_varijabla naziv="DomainObject.Predmet.ProtuStrankaListFormated_1">
      <item>Valentina Bubnjek</item>
    </derivirana_varijabla>
  </DomainObject.Predmet.ProtuStrankaListFormated>
  <DomainObject.Predmet.ProtuStrankaListFormatedOIB>
    <izvorni_sadrzaj>
      <item>Valentina Bubnjek, OIB 71404132553</item>
    </izvorni_sadrzaj>
    <derivirana_varijabla naziv="DomainObject.Predmet.ProtuStrankaListFormatedOIB_1">
      <item>Valentina Bubnjek, OIB 71404132553</item>
    </derivirana_varijabla>
  </DomainObject.Predmet.ProtuStrankaListFormatedOIB>
  <DomainObject.Predmet.ProtuStrankaListFormatedWithAdress>
    <izvorni_sadrzaj>
      <item>Valentina Bubnjek, Suhaja 46, 43240 Suhaja</item>
    </izvorni_sadrzaj>
    <derivirana_varijabla naziv="DomainObject.Predmet.ProtuStrankaListFormatedWithAdress_1">
      <item>Valentina Bubnjek, Suhaja 46, 43240 Suhaja</item>
    </derivirana_varijabla>
  </DomainObject.Predmet.ProtuStrankaListFormatedWithAdress>
  <DomainObject.Predmet.ProtuStrankaListFormatedWithAdressOIB>
    <izvorni_sadrzaj>
      <item>Valentina Bubnjek, OIB 71404132553, Suhaja 46, 43240 Suhaja</item>
    </izvorni_sadrzaj>
    <derivirana_varijabla naziv="DomainObject.Predmet.ProtuStrankaListFormatedWithAdressOIB_1">
      <item>Valentina Bubnjek, OIB 71404132553, Suhaja 46, 43240 Suhaja</item>
    </derivirana_varijabla>
  </DomainObject.Predmet.ProtuStrankaListFormatedWithAdressOIB>
  <DomainObject.Predmet.ProtuStrankaListNazivFormated>
    <izvorni_sadrzaj>
      <item>Valentina Bubnjek</item>
    </izvorni_sadrzaj>
    <derivirana_varijabla naziv="DomainObject.Predmet.ProtuStrankaListNazivFormated_1">
      <item>Valentina Bubnjek</item>
    </derivirana_varijabla>
  </DomainObject.Predmet.ProtuStrankaListNazivFormated>
  <DomainObject.Predmet.ProtuStrankaListNazivFormatedOIB>
    <izvorni_sadrzaj>
      <item>Valentina Bubnjek, OIB 71404132553</item>
    </izvorni_sadrzaj>
    <derivirana_varijabla naziv="DomainObject.Predmet.ProtuStrankaListNazivFormatedOIB_1">
      <item>Valentina Bubnjek, OIB 71404132553</item>
    </derivirana_varijabla>
  </DomainObject.Predmet.ProtuStrankaListNazivFormatedOIB>
  <DomainObject.Predmet.OstaliListFormated>
    <izvorni_sadrzaj>
      <item>Hrvatski Telekom d.d.</item>
      <item>Odvjentičko društvo Hanžeković &amp; Partneri</item>
    </izvorni_sadrzaj>
    <derivirana_varijabla naziv="DomainObject.Predmet.OstaliListFormated_1">
      <item>Hrvatski Telekom d.d.</item>
      <item>Odvjentičko društvo Hanžeković &amp; Partneri</item>
    </derivirana_varijabla>
  </DomainObject.Predmet.OstaliListFormated>
  <DomainObject.Predmet.OstaliListFormatedOIB>
    <izvorni_sadrzaj>
      <item>Hrvatski Telekom d.d., OIB 81793146560</item>
      <item>Odvjentičko društvo Hanžeković &amp; Partneri</item>
    </izvorni_sadrzaj>
    <derivirana_varijabla naziv="DomainObject.Predmet.OstaliListFormatedOIB_1">
      <item>Hrvatski Telekom d.d., OIB 81793146560</item>
      <item>Odvjentičko društvo Hanžeković &amp; Partneri</item>
    </derivirana_varijabla>
  </DomainObject.Predmet.OstaliListFormatedOIB>
  <DomainObject.Predmet.OstaliListFormatedWithAdress>
    <izvorni_sadrzaj>
      <item>Hrvatski Telekom d.d., Radnička cesta 21, 10000 Zagreb</item>
      <item>Odvjentičko društvo Hanžeković &amp; Partneri, Radnička cesta 22, 10000 Zagreb</item>
    </izvorni_sadrzaj>
    <derivirana_varijabla naziv="DomainObject.Predmet.OstaliListFormatedWithAdress_1">
      <item>Hrvatski Telekom d.d., Radnička cesta 21, 10000 Zagreb</item>
      <item>Odvjentičko društvo Hanžeković &amp; Partneri, Radnička cesta 22, 10000 Zagreb</item>
    </derivirana_varijabla>
  </DomainObject.Predmet.OstaliListFormatedWithAdress>
  <DomainObject.Predmet.OstaliListFormatedWithAdressOIB>
    <izvorni_sadrzaj>
      <item>Hrvatski Telekom d.d., OIB 81793146560, Radnička cesta 21, 10000 Zagreb</item>
      <item>Odvjentičko društvo Hanžeković &amp; Partneri, Radnička cesta 22, 10000 Zagreb</item>
    </izvorni_sadrzaj>
    <derivirana_varijabla naziv="DomainObject.Predmet.OstaliListFormatedWithAdressOIB_1">
      <item>Hrvatski Telekom d.d., OIB 81793146560, Radnička cesta 21, 10000 Zagreb</item>
      <item>Odvjentičko društvo Hanžeković &amp; Partneri, Radnička cesta 22, 10000 Zagreb</item>
    </derivirana_varijabla>
  </DomainObject.Predmet.OstaliListFormatedWithAdressOIB>
  <DomainObject.Predmet.OstaliListNazivFormated>
    <izvorni_sadrzaj>
      <item>Hrvatski Telekom d.d.</item>
      <item>Odvjentičko društvo Hanžeković &amp; Partneri</item>
    </izvorni_sadrzaj>
    <derivirana_varijabla naziv="DomainObject.Predmet.OstaliListNazivFormated_1">
      <item>Hrvatski Telekom d.d.</item>
      <item>Odvjentičko društvo Hanžeković &amp; Partneri</item>
    </derivirana_varijabla>
  </DomainObject.Predmet.OstaliListNazivFormated>
  <DomainObject.Predmet.OstaliListNazivFormatedOIB>
    <izvorni_sadrzaj>
      <item>Hrvatski Telekom d.d., OIB 81793146560</item>
      <item>Odvjentičko društvo Hanžeković &amp; Partneri</item>
    </izvorni_sadrzaj>
    <derivirana_varijabla naziv="DomainObject.Predmet.OstaliListNazivFormatedOIB_1">
      <item>Hrvatski Telekom d.d., OIB 81793146560</item>
      <item>Odvjentičko društvo Hanžeković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2020.</izvorni_sadrzaj>
    <derivirana_varijabla naziv="DomainObject.Datum_1">18.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Valentina Bubnjek</izvorni_sadrzaj>
    <derivirana_varijabla naziv="DomainObject.Predmet.ProtustrankaIDrugi_1">Valentina Bubnjek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Valentina Bubnjek, OIB 71404132553, Suhaja 46, 43240 Suhaja</izvorni_sadrzaj>
    <derivirana_varijabla naziv="DomainObject.Predmet.ProtustrankaIDrugiAdressOIB_1">Valentina Bubnjek, OIB 71404132553, Suhaja 46, 43240 Suhaja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lipnja 2020.</izvorni_sadrzaj>
    <derivirana_varijabla naziv="DomainObject.Predmet.OdlukaRjesenje.DatumDonosenjaOdluke_1">30. lipnja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Sp-3140/2019-5</izvorni_sadrzaj>
    <derivirana_varijabla naziv="DomainObject.Predmet.OdlukaRjesenje.Oznaka_1">Sp-3140/2019-5</derivirana_varijabla>
  </DomainObject.Predmet.OdlukaRjesenje.Oznaka>
  <DomainObject.Predmet.SudioniciListNaziv>
    <izvorni_sadrzaj>
      <item>Valentina Bubnjek</item>
      <item>Financijska agencija</item>
      <item>Hrvatski Telekom d.d.</item>
      <item>Odvjentičko društvo Hanžeković &amp; Partneri</item>
    </izvorni_sadrzaj>
    <derivirana_varijabla naziv="DomainObject.Predmet.SudioniciListNaziv_1">
      <item>Valentina Bubnjek</item>
      <item>Financijska agencija</item>
      <item>Hrvatski Telekom d.d.</item>
      <item>Odvjentičko društvo Hanžeković &amp; Partneri</item>
    </derivirana_varijabla>
  </DomainObject.Predmet.SudioniciListNaziv>
  <DomainObject.Predmet.SudioniciListAdressOIB>
    <izvorni_sadrzaj>
      <item>Valentina Bubnjek, OIB 71404132553, Suhaja 46,43240 Suhaja</item>
      <item>Financijska agencija, OIB 85821130368, Ulica grada Vukovara 70,10000 Zagreb</item>
      <item>Hrvatski Telekom d.d., OIB 81793146560, Radnička cesta 21,10000 Zagreb</item>
      <item>Odvjentičko društvo Hanžeković &amp; Partneri, Radnička cesta 22,10000 Zagreb</item>
    </izvorni_sadrzaj>
    <derivirana_varijabla naziv="DomainObject.Predmet.SudioniciListAdressOIB_1">
      <item>Valentina Bubnjek, OIB 71404132553, Suhaja 46,43240 Suhaja</item>
      <item>Financijska agencija, OIB 85821130368, Ulica grada Vukovara 70,10000 Zagreb</item>
      <item>Hrvatski Telekom d.d., OIB 81793146560, Radnička cesta 21,10000 Zagreb</item>
      <item>Odvjentičko društvo Hanžeković &amp; Partneri,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71404132553</item>
      <item>, OIB 85821130368</item>
      <item>, OIB 81793146560</item>
      <item>, OIB null</item>
    </izvorni_sadrzaj>
    <derivirana_varijabla naziv="DomainObject.Predmet.SudioniciListNazivOIB_1">
      <item>, OIB 71404132553</item>
      <item>, OIB 85821130368</item>
      <item>, OIB 81793146560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kolovoza 2019.</izvorni_sadrzaj>
    <derivirana_varijabla naziv="DomainObject.PredzadnjaOdlukaIzPredmeta.DatumDonosenjaOdluke_1">16. kolovoza 2019.</derivirana_varijabla>
  </DomainObject.PredzadnjaOdlukaIzPredmeta.DatumDonosenjaOdluke>
  <DomainObject.PredzadnjaOdlukaIzPredmeta.Oznaka>
    <izvorni_sadrzaj>Sp-3140/2019-2</izvorni_sadrzaj>
    <derivirana_varijabla naziv="DomainObject.PredzadnjaOdlukaIzPredmeta.Oznaka_1">Sp-3140/2019-2</derivirana_varijabla>
  </DomainObject.PredzadnjaOdlukaIzPredmeta.Oznaka>
  <DomainObject.PodaciZaPnopPredlozakOdluke.PodaciOrp.BrDanaBlok>
    <izvorni_sadrzaj>3185</izvorni_sadrzaj>
    <derivirana_varijabla naziv="DomainObject.PodaciZaPnopPredlozakOdluke.PodaciOrp.BrDanaBlok_1">3185</derivirana_varijabla>
  </DomainObject.PodaciZaPnopPredlozakOdluke.PodaciOrp.BrDanaBlok>
  <DomainObject.PodaciZaPnopPredlozakOdluke.PodaciOrp.NeizvrseneOsnove.PodaciUkupno.NenaplGlavnica>
    <izvorni_sadrzaj>11.408,72</izvorni_sadrzaj>
    <derivirana_varijabla naziv="DomainObject.PodaciZaPnopPredlozakOdluke.PodaciOrp.NeizvrseneOsnove.PodaciUkupno.NenaplGlavnica_1">11.408,72</derivirana_varijabla>
  </DomainObject.PodaciZaPnopPredlozakOdluke.PodaciOrp.NeizvrseneOsnove.PodaciUkupno.NenaplGlavnica>
  <DomainObject.Predmet.DatumPocetkaProcesa>
    <izvorni_sadrzaj>2. travnja 2019.</izvorni_sadrzaj>
    <derivirana_varijabla naziv="DomainObject.Predmet.DatumPocetkaProcesa_1">2. travnja 2019.</derivirana_varijabla>
  </DomainObject.Predmet.DatumPocetkaProcesa>
  <DomainObject.PodaciZaPnopPredlozakOdluke.NeizvrseneOsnoveZaPlacanjeOpis>
    <izvorni_sadrzaj>
1. osnova broj OVRV-2294/17, izdavatelja JAVNI BILJEŽNIK, ČULO POLJAK MARIJA, BJELOVAR
- vjerovnik (1) Hrvatska radiotelevizija, Prisavlje 3, Zagreb, Hrvatska, OIB: 68419124305
 zaprimljena 20.09.2017., glavnica 480,00, kamata 247,80, trošak 806,25
2. osnova broj OVRV-5294/18, izdavatelja JAVNI BILJEŽNIK, ČULO POLJAK MARIJA, BJELOVAR
- vjerovnik (1) BLAGEC d.o.o., Preradovićeva 4, Križevci, Hrvatska, OIB: 82985035419
 zaprimljena 21.02.2019., glavnica 375,00, kamata 104,40, trošak 906,75
3. osnova broj OVRV-226/19-1, izdavatelja JAVNI BILJEŽNIK, TORBAŠINOVIĆ LJERKO, ČAZMA
- vjerovnik (1) KOMUNALIJE d.o.o., Svetog Andrije 14, Čazma, Hrvatska, OIB: 88859295468
 zaprimljena 17.12.2019., glavnica 514,00, kamata 23,77, trošak 344,78
4. osnova broj OVRV-1789/17, izdavatelja JAVNI BILJEŽNIK, KUSTIĆ MARIJA, BJELOVAR
- vjerovnik (1) B2 KAPITAL d.o.o., Radnička cesta 41, Zagreb, Hrvatska, OIB: 57509775367
 zaprimljena 25.08.2017., glavnica 3.431,32, kamata 613,98, trošak 681,25
5. osnova broj OVRV-6777/17, izdavatelja JAVNI BILJEŽNIK, ČULO POLJAK MARIJA, BJELOVAR
- vjerovnik (1) Hrvatska radiotelevizija, Prisavlje 3, Zagreb, Hrvatska, OIB: 68419124305
 zaprimljena 19.02.2018., glavnica 480,00, kamata 199,03, trošak 806,25
6. osnova broj OVRV-922/18, izdavatelja JAVNI BILJEŽNIK, FRANJIĆ MARIO, BJELOVAR
- vjerovnik (1) FERRATUM BANK P.L.C., st business centre, the strand 120, Gżira, Malta, OIB: 64729840842
 zaprimljena 27.05.2019., glavnica 6.128,40, kamata 944,29, trošak 2.243,40</izvorni_sadrzaj>
    <derivirana_varijabla naziv="DomainObject.PodaciZaPnopPredlozakOdluke.NeizvrseneOsnoveZaPlacanjeOpis_1">
1. osnova broj OVRV-2294/17, izdavatelja JAVNI BILJEŽNIK, ČULO POLJAK MARIJA, BJELOVAR
- vjerovnik (1) Hrvatska radiotelevizija, Prisavlje 3, Zagreb, Hrvatska, OIB: 68419124305
 zaprimljena 20.09.2017., glavnica 480,00, kamata 247,80, trošak 806,25
2. osnova broj OVRV-5294/18, izdavatelja JAVNI BILJEŽNIK, ČULO POLJAK MARIJA, BJELOVAR
- vjerovnik (1) BLAGEC d.o.o., Preradovićeva 4, Križevci, Hrvatska, OIB: 82985035419
 zaprimljena 21.02.2019., glavnica 375,00, kamata 104,40, trošak 906,75
3. osnova broj OVRV-226/19-1, izdavatelja JAVNI BILJEŽNIK, TORBAŠINOVIĆ LJERKO, ČAZMA
- vjerovnik (1) KOMUNALIJE d.o.o., Svetog Andrije 14, Čazma, Hrvatska, OIB: 88859295468
 zaprimljena 17.12.2019., glavnica 514,00, kamata 23,77, trošak 344,78
4. osnova broj OVRV-1789/17, izdavatelja JAVNI BILJEŽNIK, KUSTIĆ MARIJA, BJELOVAR
- vjerovnik (1) B2 KAPITAL d.o.o., Radnička cesta 41, Zagreb, Hrvatska, OIB: 57509775367
 zaprimljena 25.08.2017., glavnica 3.431,32, kamata 613,98, trošak 681,25
5. osnova broj OVRV-6777/17, izdavatelja JAVNI BILJEŽNIK, ČULO POLJAK MARIJA, BJELOVAR
- vjerovnik (1) Hrvatska radiotelevizija, Prisavlje 3, Zagreb, Hrvatska, OIB: 68419124305
 zaprimljena 19.02.2018., glavnica 480,00, kamata 199,03, trošak 806,25
6. osnova broj OVRV-922/18, izdavatelja JAVNI BILJEŽNIK, FRANJIĆ MARIO, BJELOVAR
- vjerovnik (1) FERRATUM BANK P.L.C., st business centre, the strand 120, Gżira, Malta, OIB: 64729840842
 zaprimljena 27.05.2019., glavnica 6.128,40, kamata 944,29, trošak 2.243,40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88</properties:Words>
  <properties:Characters>468</properties:Characters>
  <properties:Lines>35</properties:Lines>
  <properties:Paragraphs>14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2020-09-18T07:13:00Z</dcterms:created>
  <dc:creator>Melita Podgorelec</dc:creator>
  <cp:lastModifiedBy>Dijana Marinčić</cp:lastModifiedBy>
  <cp:lastPrinted>2020-08-28T12:16:00Z</cp:lastPrinted>
  <dcterms:modified xmlns:xsi="http://www.w3.org/2001/XMLSchema-instance" xsi:type="dcterms:W3CDTF">2020-09-18T08:08:00Z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- dostava žalbe na odgovor (dostava žalbe na odgovor.docx)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